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24"/>
          <w:szCs w:val="24"/>
        </w:rPr>
      </w:pPr>
    </w:p>
    <w:p>
      <w:pPr>
        <w:pStyle w:val="Body A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As The War and Treaty, Michael and Tanya Trotter serve up healing and pain robbing with freewheeling joy on their new full-length album,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Healing Tide</w:t>
      </w:r>
      <w:r>
        <w:rPr>
          <w:color w:val="000000"/>
          <w:sz w:val="24"/>
          <w:szCs w:val="24"/>
          <w:u w:color="000000"/>
          <w:rtl w:val="0"/>
          <w:lang w:val="en-US"/>
        </w:rPr>
        <w:t>. Funky bass lines, keys, lap steel, acoustic strings, and stripped-down percussion create a swampy Southern soul bed for the couple</w:t>
      </w:r>
      <w:r>
        <w:rPr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s transcendent vocals. A tour-de-force produced by Buddy Miller, the collection swaggers with confidence only gained by artists who are wholly, proudly, themselves. </w:t>
      </w:r>
    </w:p>
    <w:p>
      <w:pPr>
        <w:pStyle w:val="Body A"/>
        <w:rPr>
          <w:color w:val="000000"/>
          <w:sz w:val="24"/>
          <w:szCs w:val="24"/>
          <w:u w:color="000000"/>
        </w:rPr>
      </w:pPr>
    </w:p>
    <w:p>
      <w:pPr>
        <w:pStyle w:val="Body A"/>
        <w:rPr>
          <w:sz w:val="24"/>
          <w:szCs w:val="24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Michael is a wounded warrior who found his voice </w:t>
      </w:r>
      <w:r>
        <w:rPr>
          <w:sz w:val="24"/>
          <w:szCs w:val="24"/>
          <w:rtl w:val="0"/>
          <w:lang w:val="en-US"/>
        </w:rPr>
        <w:t xml:space="preserve">while serving in Iraq, </w:t>
      </w:r>
      <w:r>
        <w:rPr>
          <w:color w:val="000000"/>
          <w:sz w:val="24"/>
          <w:szCs w:val="24"/>
          <w:u w:color="000000"/>
          <w:rtl w:val="0"/>
          <w:lang w:val="en-US"/>
        </w:rPr>
        <w:t>when he was pulled from the frontlines to write songs for the fallen. Tanya is a lifelong artist, drawn to singing</w:t>
      </w:r>
      <w:r>
        <w:rPr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color w:val="000000"/>
          <w:sz w:val="24"/>
          <w:szCs w:val="24"/>
          <w:u w:color="000000"/>
          <w:rtl w:val="0"/>
          <w:lang w:val="en-US"/>
        </w:rPr>
        <w:t>s power to take another</w:t>
      </w:r>
      <w:r>
        <w:rPr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s pain away.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You have to have a deep place of love within yourself to be vulnerable,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Tanya says.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With The War and Treaty, we allow people to see two people that are not perfect. We get on stage. We sweat. We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re overweight. We yell. We get ugly, we scream! My hair comes loose. We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re vulnerable</w:t>
      </w:r>
      <w:r>
        <w:rPr>
          <w:sz w:val="24"/>
          <w:szCs w:val="24"/>
          <w:rtl w:val="0"/>
          <w:lang w:val="en-US"/>
        </w:rPr>
        <w:t>––</w:t>
      </w:r>
      <w:r>
        <w:rPr>
          <w:sz w:val="24"/>
          <w:szCs w:val="24"/>
          <w:rtl w:val="0"/>
          <w:lang w:val="en-US"/>
        </w:rPr>
        <w:t>naked</w:t>
      </w:r>
      <w:r>
        <w:rPr>
          <w:sz w:val="24"/>
          <w:szCs w:val="24"/>
          <w:rtl w:val="0"/>
          <w:lang w:val="en-US"/>
        </w:rPr>
        <w:t>––</w:t>
      </w:r>
      <w:r>
        <w:rPr>
          <w:sz w:val="24"/>
          <w:szCs w:val="24"/>
          <w:rtl w:val="0"/>
          <w:lang w:val="en-US"/>
        </w:rPr>
        <w:t>in front of people, and it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 chain reaction. It allows them to be vulnerable, too.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"/>
        <w:rPr>
          <w:color w:val="000000"/>
          <w:sz w:val="24"/>
          <w:szCs w:val="24"/>
          <w:u w:color="000000"/>
        </w:rPr>
      </w:pPr>
    </w:p>
    <w:p>
      <w:pPr>
        <w:pStyle w:val="Body A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en-US"/>
        </w:rPr>
        <w:t>The War and Treaty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music and stories bring tears and goosebumps, but ultimately, more is at work. </w:t>
      </w:r>
      <w:r>
        <w:rPr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color w:val="000000"/>
          <w:sz w:val="24"/>
          <w:szCs w:val="24"/>
          <w:u w:color="000000"/>
          <w:rtl w:val="0"/>
          <w:lang w:val="en-US"/>
        </w:rPr>
        <w:t>I want people to feel like we care,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”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Michael says. </w:t>
      </w:r>
      <w:r>
        <w:rPr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color w:val="000000"/>
          <w:sz w:val="24"/>
          <w:szCs w:val="24"/>
          <w:u w:color="000000"/>
          <w:rtl w:val="0"/>
          <w:lang w:val="en-US"/>
        </w:rPr>
        <w:t>When you think about artists, you don</w:t>
      </w:r>
      <w:r>
        <w:rPr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color w:val="000000"/>
          <w:sz w:val="24"/>
          <w:szCs w:val="24"/>
          <w:u w:color="000000"/>
          <w:rtl w:val="0"/>
          <w:lang w:val="en-US"/>
        </w:rPr>
        <w:t>t think about that.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”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He pauses and grins broadly. </w:t>
      </w:r>
      <w:r>
        <w:rPr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color w:val="000000"/>
          <w:sz w:val="24"/>
          <w:szCs w:val="24"/>
          <w:u w:color="000000"/>
          <w:rtl w:val="0"/>
          <w:lang w:val="en-US"/>
        </w:rPr>
        <w:t>But that</w:t>
      </w:r>
      <w:r>
        <w:rPr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color w:val="000000"/>
          <w:sz w:val="24"/>
          <w:szCs w:val="24"/>
          <w:u w:color="000000"/>
          <w:rtl w:val="0"/>
          <w:lang w:val="en-US"/>
        </w:rPr>
        <w:t>s the way I want the world to feel about The War and Treaty.</w:t>
      </w:r>
      <w:r>
        <w:rPr>
          <w:color w:val="000000"/>
          <w:sz w:val="24"/>
          <w:szCs w:val="24"/>
          <w:u w:color="000000"/>
          <w:rtl w:val="0"/>
          <w:lang w:val="en-US"/>
        </w:rPr>
        <w:t>”</w:t>
      </w:r>
    </w:p>
    <w:p>
      <w:pPr>
        <w:pStyle w:val="Body A"/>
      </w:pPr>
      <w:r>
        <w:rPr>
          <w:color w:val="000000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